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6"/>
        <w:gridCol w:w="4996"/>
        <w:gridCol w:w="2340"/>
      </w:tblGrid>
      <w:tr w:rsidR="000D18A5" w:rsidRPr="00040D2A" w:rsidTr="00040D2A">
        <w:tc>
          <w:tcPr>
            <w:tcW w:w="1188" w:type="pct"/>
            <w:shd w:val="clear" w:color="auto" w:fill="92CDDC"/>
          </w:tcPr>
          <w:p w:rsidR="000D18A5" w:rsidRPr="00040D2A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040D2A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812" w:type="pct"/>
            <w:gridSpan w:val="2"/>
            <w:shd w:val="clear" w:color="auto" w:fill="92CDDC"/>
          </w:tcPr>
          <w:p w:rsidR="000D18A5" w:rsidRPr="00040D2A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040D2A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040D2A" w:rsidTr="00040D2A">
        <w:tc>
          <w:tcPr>
            <w:tcW w:w="1188" w:type="pct"/>
            <w:shd w:val="clear" w:color="auto" w:fill="auto"/>
          </w:tcPr>
          <w:p w:rsidR="000D18A5" w:rsidRPr="00040D2A" w:rsidRDefault="000D18A5" w:rsidP="00040D2A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040D2A">
              <w:rPr>
                <w:rFonts w:ascii="Barlow SK" w:hAnsi="Barlow SK" w:cs="Calibri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3812" w:type="pct"/>
            <w:gridSpan w:val="2"/>
            <w:shd w:val="clear" w:color="auto" w:fill="auto"/>
          </w:tcPr>
          <w:p w:rsidR="000D18A5" w:rsidRPr="00040D2A" w:rsidRDefault="00CA22A3" w:rsidP="00F73189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b/>
                <w:bCs/>
                <w:sz w:val="20"/>
                <w:szCs w:val="20"/>
              </w:rPr>
              <w:t>3</w:t>
            </w:r>
            <w:r w:rsidR="000C5AB0" w:rsidRPr="00040D2A">
              <w:rPr>
                <w:rFonts w:ascii="Barlow SK" w:hAnsi="Barlow SK" w:cs="Calibri"/>
                <w:b/>
                <w:bCs/>
                <w:sz w:val="20"/>
                <w:szCs w:val="20"/>
              </w:rPr>
              <w:t>5</w:t>
            </w:r>
            <w:r w:rsidRPr="00040D2A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="00403D59" w:rsidRPr="00040D2A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="000C5AB0" w:rsidRPr="00040D2A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Depopulacija </w:t>
            </w:r>
            <w:r w:rsidR="00A65DF2" w:rsidRPr="00040D2A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Hrvatske</w:t>
            </w:r>
          </w:p>
        </w:tc>
      </w:tr>
      <w:tr w:rsidR="000D18A5" w:rsidRPr="00040D2A" w:rsidTr="00040D2A">
        <w:tc>
          <w:tcPr>
            <w:tcW w:w="1188" w:type="pct"/>
            <w:shd w:val="clear" w:color="auto" w:fill="auto"/>
          </w:tcPr>
          <w:p w:rsidR="000D18A5" w:rsidRPr="00040D2A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040D2A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3812" w:type="pct"/>
            <w:gridSpan w:val="2"/>
            <w:shd w:val="clear" w:color="auto" w:fill="auto"/>
          </w:tcPr>
          <w:p w:rsidR="000D18A5" w:rsidRPr="00040D2A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040D2A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040D2A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040D2A" w:rsidTr="00040D2A">
        <w:tc>
          <w:tcPr>
            <w:tcW w:w="1188" w:type="pct"/>
            <w:shd w:val="clear" w:color="auto" w:fill="auto"/>
          </w:tcPr>
          <w:p w:rsidR="00CC0DC8" w:rsidRPr="00040D2A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040D2A">
              <w:rPr>
                <w:rFonts w:ascii="Barlow SK" w:hAnsi="Barlow SK" w:cs="Calibri"/>
                <w:b/>
                <w:sz w:val="20"/>
                <w:szCs w:val="20"/>
              </w:rPr>
              <w:t xml:space="preserve">Tip sata   </w:t>
            </w:r>
            <w:r w:rsidRPr="00040D2A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812" w:type="pct"/>
            <w:gridSpan w:val="2"/>
            <w:shd w:val="clear" w:color="auto" w:fill="auto"/>
          </w:tcPr>
          <w:p w:rsidR="00CC0DC8" w:rsidRPr="00040D2A" w:rsidRDefault="000C5AB0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040D2A">
              <w:rPr>
                <w:rFonts w:ascii="Barlow SK" w:hAnsi="Barlow SK"/>
                <w:i/>
                <w:iCs/>
                <w:sz w:val="20"/>
                <w:szCs w:val="20"/>
              </w:rPr>
              <w:t>kombinirani</w:t>
            </w:r>
          </w:p>
        </w:tc>
      </w:tr>
      <w:tr w:rsidR="000D18A5" w:rsidRPr="00040D2A" w:rsidTr="00040D2A">
        <w:tc>
          <w:tcPr>
            <w:tcW w:w="1188" w:type="pct"/>
            <w:shd w:val="clear" w:color="auto" w:fill="92CDDC"/>
          </w:tcPr>
          <w:p w:rsidR="000D18A5" w:rsidRPr="00040D2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40D2A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0D18A5" w:rsidRPr="00040D2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040D2A">
              <w:rPr>
                <w:rFonts w:ascii="Barlow SK" w:hAnsi="Barlow SK" w:cs="Calibri"/>
                <w:sz w:val="20"/>
                <w:szCs w:val="20"/>
              </w:rPr>
              <w:t>(glavni ishod + razrada ishoda)</w:t>
            </w:r>
          </w:p>
          <w:p w:rsidR="000D18A5" w:rsidRPr="00040D2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40D2A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596" w:type="pct"/>
            <w:shd w:val="clear" w:color="auto" w:fill="92CDDC"/>
          </w:tcPr>
          <w:p w:rsidR="000D18A5" w:rsidRPr="00040D2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40D2A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0D18A5" w:rsidRPr="00040D2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92CDDC"/>
          </w:tcPr>
          <w:p w:rsidR="000D18A5" w:rsidRPr="00040D2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40D2A">
              <w:rPr>
                <w:rFonts w:ascii="Barlow SK" w:hAnsi="Barlow SK" w:cs="Calibri"/>
                <w:b/>
                <w:sz w:val="20"/>
                <w:szCs w:val="20"/>
              </w:rPr>
              <w:t xml:space="preserve">Vrednovanje ishoda </w:t>
            </w:r>
            <w:r w:rsidR="00FA6784" w:rsidRPr="00040D2A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040D2A">
              <w:rPr>
                <w:rFonts w:ascii="Barlow SK" w:hAnsi="Barlow SK" w:cs="Calibri"/>
                <w:b/>
                <w:sz w:val="20"/>
                <w:szCs w:val="20"/>
              </w:rPr>
              <w:t xml:space="preserve"> procesa učenja na kraju nastavnoga sata</w:t>
            </w:r>
          </w:p>
        </w:tc>
      </w:tr>
      <w:tr w:rsidR="000D18A5" w:rsidRPr="00040D2A" w:rsidTr="00040D2A">
        <w:tc>
          <w:tcPr>
            <w:tcW w:w="1188" w:type="pct"/>
            <w:shd w:val="clear" w:color="auto" w:fill="auto"/>
          </w:tcPr>
          <w:p w:rsidR="000D18A5" w:rsidRPr="00040D2A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CA22A3" w:rsidRPr="00040D2A" w:rsidRDefault="00CA22A3" w:rsidP="000C5AB0">
            <w:pPr>
              <w:spacing w:after="0" w:line="276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GEO OŠ B.A.6.1.</w:t>
            </w:r>
            <w:r w:rsidRPr="00040D2A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Učenik interpretira podatke o broju i razmještaju stanovnika i gustoći naseljenosti na primjerima iz Hrvatske i svijeta.</w:t>
            </w:r>
          </w:p>
          <w:p w:rsidR="008B2877" w:rsidRPr="00040D2A" w:rsidRDefault="008B2877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  <w:p w:rsidR="000C5AB0" w:rsidRPr="00040D2A" w:rsidRDefault="000C5AB0" w:rsidP="000C5AB0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–  analizira linijski dijagram kretanja broja stanovnika</w:t>
            </w:r>
          </w:p>
          <w:p w:rsidR="000C5AB0" w:rsidRPr="00040D2A" w:rsidRDefault="000C5AB0" w:rsidP="000C5AB0">
            <w:pPr>
              <w:spacing w:after="0" w:line="360" w:lineRule="auto"/>
              <w:jc w:val="center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0C5AB0" w:rsidRPr="00040D2A" w:rsidRDefault="000C5AB0" w:rsidP="000C5AB0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– identificira depopulaciju kao dominantan demografski proces u Hrvatskoj</w:t>
            </w:r>
          </w:p>
          <w:p w:rsidR="00A65DF2" w:rsidRPr="00040D2A" w:rsidRDefault="00A65DF2" w:rsidP="00A65DF2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0D18A5" w:rsidRPr="00040D2A" w:rsidRDefault="000D18A5" w:rsidP="00CA22A3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596" w:type="pct"/>
            <w:shd w:val="clear" w:color="auto" w:fill="auto"/>
          </w:tcPr>
          <w:p w:rsidR="000C5AB0" w:rsidRPr="00040D2A" w:rsidRDefault="00D614A4" w:rsidP="00040D2A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B702F4" w:rsidRPr="00040D2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</w:t>
            </w:r>
            <w:r w:rsidR="000C5AB0" w:rsidRPr="00040D2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Razgovorom kroz pitanja i neizravnom grafičkom metodom korištenjem ppt prezentacije ili digitalnog alata,učenici </w:t>
            </w:r>
            <w:r w:rsidR="000C5AB0" w:rsidRPr="00040D2A"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lang w:val="hr-HR"/>
              </w:rPr>
              <w:t>ponavljaju</w:t>
            </w:r>
            <w:r w:rsidR="000C5AB0" w:rsidRPr="00040D2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sadržaj vezan za naseljenost Hrvatske.</w:t>
            </w:r>
          </w:p>
          <w:p w:rsidR="00E87A53" w:rsidRPr="00040D2A" w:rsidRDefault="00E87A53" w:rsidP="00040D2A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*****</w:t>
            </w:r>
          </w:p>
          <w:p w:rsidR="000C5AB0" w:rsidRPr="00040D2A" w:rsidRDefault="000C5AB0" w:rsidP="00040D2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040D2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slušaju</w:t>
            </w:r>
            <w:r w:rsidRPr="00040D2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izlaganje učitelja o pojmu depopulacija.</w:t>
            </w:r>
          </w:p>
          <w:p w:rsidR="000C5AB0" w:rsidRPr="00040D2A" w:rsidRDefault="000C5AB0" w:rsidP="00040D2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Pr="00040D2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analiziraju linijski dijagram</w:t>
            </w: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kretanja broja stanovnika za popisne godine 1953., 1991., 2001. i 2011.godinu  koji je prethodno izrađen. </w:t>
            </w:r>
          </w:p>
          <w:p w:rsidR="000C5AB0" w:rsidRPr="00040D2A" w:rsidRDefault="000C5AB0" w:rsidP="00040D2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-Uz pomoć grafičkog priloga (linijskog dijagrama) radom u paru učenici </w:t>
            </w:r>
            <w:r w:rsidRPr="00040D2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kritički promišljaju</w:t>
            </w: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o razlozima smanjivanja broja stanovnika u Hrvatskoj. Učenici </w:t>
            </w:r>
            <w:r w:rsidRPr="00040D2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identificiraju depopulaciju</w:t>
            </w:r>
            <w:r w:rsidRPr="00040D2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u Hrvatskoj.</w:t>
            </w:r>
          </w:p>
          <w:p w:rsidR="000C5AB0" w:rsidRPr="00040D2A" w:rsidRDefault="000C5AB0" w:rsidP="00040D2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Radom u parovima učenici </w:t>
            </w:r>
            <w:r w:rsidRPr="00040D2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pretraživanjem</w:t>
            </w:r>
            <w:r w:rsidRPr="00040D2A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internetskih stranica</w:t>
            </w: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na temelju teksta istražuju aktualne probleme vezane za stanovništvo Hrvatske:</w:t>
            </w:r>
          </w:p>
          <w:p w:rsidR="000C5AB0" w:rsidRPr="00040D2A" w:rsidRDefault="000C5AB0" w:rsidP="00040D2A">
            <w:pPr>
              <w:numPr>
                <w:ilvl w:val="0"/>
                <w:numId w:val="30"/>
              </w:num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uzroci/razlozi iseljavanja stanovništva iz Hrvatske</w:t>
            </w:r>
          </w:p>
          <w:p w:rsidR="000C5AB0" w:rsidRPr="00040D2A" w:rsidRDefault="000C5AB0" w:rsidP="00040D2A">
            <w:pPr>
              <w:numPr>
                <w:ilvl w:val="0"/>
                <w:numId w:val="30"/>
              </w:num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utjecaj depopulacije na stanovništvo Hrvatske</w:t>
            </w:r>
          </w:p>
          <w:p w:rsidR="000C5AB0" w:rsidRPr="00040D2A" w:rsidRDefault="000C5AB0" w:rsidP="00040D2A">
            <w:pPr>
              <w:numPr>
                <w:ilvl w:val="0"/>
                <w:numId w:val="30"/>
              </w:num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utjecaj depopulacije na gospodarstvo Hrvatske</w:t>
            </w:r>
          </w:p>
          <w:p w:rsidR="000C5AB0" w:rsidRPr="00040D2A" w:rsidRDefault="000C5AB0" w:rsidP="00040D2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Pr="00040D2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navode uzroke i posljedice</w:t>
            </w: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smanjivanja broja u Hrvatskoj. Uzroke i posljedice </w:t>
            </w:r>
            <w:r w:rsidRPr="00040D2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zapisuju</w:t>
            </w: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obliku umne mape korištenjem </w:t>
            </w:r>
            <w:r w:rsidRPr="00040D2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digitalnog alata Coggle.</w:t>
            </w:r>
          </w:p>
          <w:p w:rsidR="000C5AB0" w:rsidRPr="00040D2A" w:rsidRDefault="000C5AB0" w:rsidP="00040D2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lastRenderedPageBreak/>
              <w:t xml:space="preserve">- Učenici </w:t>
            </w:r>
            <w:r w:rsidRPr="00040D2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izlažu</w:t>
            </w:r>
            <w:r w:rsidRPr="00040D2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svoje odgovore do kojih su došli pretraživanjem internetskih stranica.</w:t>
            </w:r>
          </w:p>
          <w:p w:rsidR="000C5AB0" w:rsidRPr="00040D2A" w:rsidRDefault="000C5AB0" w:rsidP="00040D2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- Učitelj dodatno pojašnjava kako se smanjivanje broja stanovnika odražava na stanovništvo i gospodarstvo Hrvatske.</w:t>
            </w:r>
          </w:p>
          <w:p w:rsidR="00DE414C" w:rsidRPr="00040D2A" w:rsidRDefault="00DE414C" w:rsidP="00040D2A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A65DF2" w:rsidRPr="00040D2A" w:rsidRDefault="00CA22A3" w:rsidP="00040D2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r w:rsidR="00A65DF2"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="00A65DF2" w:rsidRPr="00040D2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ponavljaju</w:t>
            </w:r>
            <w:r w:rsidR="00A65DF2"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sadržaj kroz pitanja za provjeru ishoda učenja korištenjem ppt prezentacije.</w:t>
            </w:r>
          </w:p>
          <w:p w:rsidR="00A65DF2" w:rsidRPr="00040D2A" w:rsidRDefault="00A65DF2" w:rsidP="00040D2A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</w:t>
            </w:r>
            <w:r w:rsidRPr="00040D2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Učenici </w:t>
            </w:r>
            <w:r w:rsidRPr="00040D2A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provode samovrednovanje</w:t>
            </w:r>
            <w:r w:rsidRPr="00040D2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, i to na način da pišu </w:t>
            </w: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3 pojma koja znam/razumijem, 2 pojma o kojima želim znati i 1 pojam koji mi nije jasan.</w:t>
            </w:r>
          </w:p>
          <w:p w:rsidR="00A65DF2" w:rsidRPr="00040D2A" w:rsidRDefault="00A65DF2" w:rsidP="00040D2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 Učitelj daje povratne informacije o učenju učenicima.</w:t>
            </w:r>
          </w:p>
          <w:p w:rsidR="00663886" w:rsidRPr="00040D2A" w:rsidRDefault="00663886" w:rsidP="00040D2A">
            <w:pPr>
              <w:spacing w:after="0" w:line="36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216" w:type="pct"/>
            <w:shd w:val="clear" w:color="auto" w:fill="auto"/>
          </w:tcPr>
          <w:p w:rsidR="000C5AB0" w:rsidRPr="00040D2A" w:rsidRDefault="000C5AB0" w:rsidP="000C5AB0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0C5AB0" w:rsidRPr="00040D2A" w:rsidRDefault="000C5AB0" w:rsidP="000C5AB0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</w:t>
            </w:r>
            <w:r w:rsidRPr="00040D2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040D2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izlazna kartica digitalnih alata)</w:t>
            </w:r>
          </w:p>
          <w:p w:rsidR="000C5AB0" w:rsidRPr="00040D2A" w:rsidRDefault="000C5AB0" w:rsidP="000C5AB0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0C5AB0" w:rsidRPr="00040D2A" w:rsidRDefault="000C5AB0" w:rsidP="000C5AB0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0C5AB0" w:rsidRPr="00040D2A" w:rsidRDefault="000C5AB0" w:rsidP="000C5AB0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-samovrednovanje </w:t>
            </w:r>
          </w:p>
          <w:p w:rsidR="000C5AB0" w:rsidRPr="00040D2A" w:rsidRDefault="000C5AB0" w:rsidP="000C5AB0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(3 pojma koja znam/razumijem, 2 pojma o kojima želim znati i 1 pojam koji mi nije jasan)</w:t>
            </w:r>
          </w:p>
          <w:p w:rsidR="000D18A5" w:rsidRPr="00040D2A" w:rsidRDefault="000D18A5" w:rsidP="00A65DF2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040D2A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040D2A" w:rsidTr="00040D2A">
        <w:tc>
          <w:tcPr>
            <w:tcW w:w="5000" w:type="pct"/>
            <w:shd w:val="clear" w:color="auto" w:fill="auto"/>
          </w:tcPr>
          <w:p w:rsidR="00007638" w:rsidRPr="00040D2A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40D2A" w:rsidRPr="00ED0921" w:rsidRDefault="00040D2A" w:rsidP="00040D2A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  <w: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 xml:space="preserve"> (Prilog 1)</w:t>
            </w:r>
          </w:p>
          <w:p w:rsidR="0089661E" w:rsidRPr="00040D2A" w:rsidRDefault="0089661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521EC8" w:rsidRPr="00040D2A" w:rsidRDefault="000C5AB0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r w:rsidRPr="00040D2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Depopulacija</w:t>
            </w:r>
            <w:r w:rsidR="00521EC8" w:rsidRPr="00040D2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180AF9" w:rsidRPr="00040D2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Hrvatske</w:t>
            </w:r>
          </w:p>
          <w:p w:rsidR="000678A1" w:rsidRPr="00040D2A" w:rsidRDefault="000678A1" w:rsidP="00521EC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521EC8" w:rsidRPr="00040D2A" w:rsidRDefault="00040D2A" w:rsidP="00F52D9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>
              <w:rPr>
                <w:rFonts w:ascii="Barlow SK" w:hAnsi="Barlow SK"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1857375" cy="60007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8" w:rsidRPr="00040D2A" w:rsidRDefault="00521EC8" w:rsidP="00CB2F2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0D18A5" w:rsidRPr="00040D2A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040D2A" w:rsidTr="00040D2A">
        <w:tc>
          <w:tcPr>
            <w:tcW w:w="5000" w:type="pct"/>
            <w:shd w:val="clear" w:color="auto" w:fill="auto"/>
          </w:tcPr>
          <w:p w:rsidR="000D18A5" w:rsidRPr="00040D2A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040D2A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E85B2C" w:rsidRPr="00040D2A" w:rsidRDefault="00E85B2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5B2C" w:rsidRPr="00040D2A" w:rsidRDefault="00E85B2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040D2A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AE1155" w:rsidRPr="00040D2A" w:rsidRDefault="00EC3E1E" w:rsidP="00253603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r w:rsidRPr="00040D2A">
              <w:rPr>
                <w:rFonts w:ascii="Barlow SK" w:hAnsi="Barlow SK"/>
                <w:sz w:val="20"/>
                <w:szCs w:val="20"/>
              </w:rPr>
              <w:t>Koji su razlozi smanjivanja broja stanovnika na području Hrvatske?</w:t>
            </w:r>
          </w:p>
          <w:p w:rsidR="00253603" w:rsidRPr="00040D2A" w:rsidRDefault="00EC3E1E" w:rsidP="00253603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r w:rsidRPr="00040D2A">
              <w:rPr>
                <w:rFonts w:ascii="Barlow SK" w:hAnsi="Barlow SK"/>
                <w:sz w:val="20"/>
                <w:szCs w:val="20"/>
              </w:rPr>
              <w:t>Kako se depopulacija odražava na cjelokupno stanovništvo Hrvatske?</w:t>
            </w:r>
          </w:p>
          <w:p w:rsidR="00EC3E1E" w:rsidRPr="00040D2A" w:rsidRDefault="00EC3E1E" w:rsidP="00253603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r w:rsidRPr="00040D2A">
              <w:rPr>
                <w:rFonts w:ascii="Barlow SK" w:hAnsi="Barlow SK"/>
                <w:sz w:val="20"/>
                <w:szCs w:val="20"/>
              </w:rPr>
              <w:t>Kako se depopulacija odražava na gospodarstvo Hrvatske?</w:t>
            </w:r>
          </w:p>
          <w:p w:rsidR="00253603" w:rsidRPr="00040D2A" w:rsidRDefault="00253603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F8019F" w:rsidRPr="00040D2A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F448D6" w:rsidRPr="00040D2A" w:rsidRDefault="00F448D6" w:rsidP="00F8019F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Coggle: </w:t>
            </w:r>
          </w:p>
          <w:p w:rsidR="00F448D6" w:rsidRPr="00040D2A" w:rsidRDefault="00F448D6" w:rsidP="00F8019F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hyperlink r:id="rId9" w:history="1">
              <w:r w:rsidRPr="00040D2A">
                <w:rPr>
                  <w:rStyle w:val="Hyperlink"/>
                  <w:rFonts w:ascii="Barlow SK" w:hAnsi="Barlow SK" w:cs="Calibri"/>
                  <w:bCs/>
                  <w:sz w:val="20"/>
                  <w:szCs w:val="20"/>
                  <w:lang w:val="hr-HR"/>
                </w:rPr>
                <w:t>www.coggle.it</w:t>
              </w:r>
            </w:hyperlink>
            <w:r w:rsidRPr="00040D2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</w:p>
          <w:p w:rsidR="00F448D6" w:rsidRPr="00040D2A" w:rsidRDefault="00F448D6" w:rsidP="00F8019F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253603" w:rsidRPr="00040D2A" w:rsidRDefault="00253603" w:rsidP="00253603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>Državni zavod za statistiku:</w:t>
            </w:r>
          </w:p>
          <w:p w:rsidR="00253603" w:rsidRPr="00040D2A" w:rsidRDefault="00253603" w:rsidP="00253603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0" w:history="1">
              <w:r w:rsidRPr="00040D2A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="00DB3594" w:rsidRPr="00040D2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,   </w:t>
            </w:r>
          </w:p>
          <w:p w:rsidR="00DB3594" w:rsidRPr="00040D2A" w:rsidRDefault="00DB3594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r w:rsidRPr="00040D2A">
              <w:rPr>
                <w:rFonts w:ascii="Barlow SK" w:hAnsi="Barlow SK"/>
                <w:sz w:val="20"/>
                <w:szCs w:val="20"/>
              </w:rPr>
              <w:t>Statistički ljetpis Državnog zavoda za statistiku:</w:t>
            </w:r>
          </w:p>
          <w:p w:rsidR="00253603" w:rsidRPr="00040D2A" w:rsidRDefault="00DB3594" w:rsidP="00DB3594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hyperlink r:id="rId11" w:history="1">
              <w:r w:rsidRPr="00040D2A">
                <w:rPr>
                  <w:rStyle w:val="Hyperlink"/>
                  <w:rFonts w:ascii="Barlow SK" w:hAnsi="Barlow SK"/>
                  <w:sz w:val="20"/>
                  <w:szCs w:val="20"/>
                </w:rPr>
                <w:t>https://www.dzs.hr/Hrv_Eng/ljetopis/2018/sljh2018.pdf</w:t>
              </w:r>
            </w:hyperlink>
          </w:p>
        </w:tc>
      </w:tr>
    </w:tbl>
    <w:p w:rsidR="000D18A5" w:rsidRPr="00040D2A" w:rsidRDefault="00040D2A">
      <w:pPr>
        <w:rPr>
          <w:rFonts w:ascii="Barlow SK" w:hAnsi="Barlow SK"/>
          <w:b/>
          <w:color w:val="0070C0"/>
          <w:sz w:val="20"/>
          <w:szCs w:val="20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697230</wp:posOffset>
            </wp:positionH>
            <wp:positionV relativeFrom="margin">
              <wp:posOffset>57150</wp:posOffset>
            </wp:positionV>
            <wp:extent cx="3586480" cy="7679690"/>
            <wp:effectExtent l="19050" t="19050" r="13970" b="16510"/>
            <wp:wrapSquare wrapText="bothSides"/>
            <wp:docPr id="2" name="Picture 2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3614" b="16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76796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48DD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0D2A">
        <w:rPr>
          <w:rFonts w:ascii="Barlow SK" w:hAnsi="Barlow SK"/>
          <w:b/>
          <w:color w:val="0070C0"/>
          <w:sz w:val="20"/>
          <w:szCs w:val="20"/>
        </w:rPr>
        <w:t>Prilog 1</w:t>
      </w: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Default="00040D2A">
      <w:pPr>
        <w:rPr>
          <w:rFonts w:ascii="Barlow SK" w:hAnsi="Barlow SK"/>
          <w:sz w:val="20"/>
          <w:szCs w:val="20"/>
        </w:rPr>
      </w:pPr>
    </w:p>
    <w:p w:rsidR="00040D2A" w:rsidRPr="006B11E1" w:rsidRDefault="00040D2A" w:rsidP="00040D2A">
      <w:pPr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Bilješke</w:t>
      </w:r>
    </w:p>
    <w:p w:rsidR="00040D2A" w:rsidRPr="006B11E1" w:rsidRDefault="00040D2A" w:rsidP="00040D2A">
      <w:pPr>
        <w:rPr>
          <w:rFonts w:ascii="Barlow SK" w:hAnsi="Barlow SK"/>
          <w:b/>
          <w:szCs w:val="20"/>
        </w:rPr>
      </w:pP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40D2A" w:rsidRPr="006B11E1" w:rsidRDefault="00040D2A" w:rsidP="00040D2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040D2A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07" w:rsidRDefault="00F20607" w:rsidP="000D18A5">
      <w:pPr>
        <w:spacing w:after="0" w:line="240" w:lineRule="auto"/>
      </w:pPr>
      <w:r>
        <w:separator/>
      </w:r>
    </w:p>
  </w:endnote>
  <w:endnote w:type="continuationSeparator" w:id="0">
    <w:p w:rsidR="00F20607" w:rsidRDefault="00F20607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07" w:rsidRDefault="00F20607" w:rsidP="000D18A5">
      <w:pPr>
        <w:spacing w:after="0" w:line="240" w:lineRule="auto"/>
      </w:pPr>
      <w:r>
        <w:separator/>
      </w:r>
    </w:p>
  </w:footnote>
  <w:footnote w:type="continuationSeparator" w:id="0">
    <w:p w:rsidR="00F20607" w:rsidRDefault="00F20607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11"/>
  </w:num>
  <w:num w:numId="5">
    <w:abstractNumId w:val="5"/>
  </w:num>
  <w:num w:numId="6">
    <w:abstractNumId w:val="14"/>
  </w:num>
  <w:num w:numId="7">
    <w:abstractNumId w:val="15"/>
  </w:num>
  <w:num w:numId="8">
    <w:abstractNumId w:val="13"/>
  </w:num>
  <w:num w:numId="9">
    <w:abstractNumId w:val="23"/>
  </w:num>
  <w:num w:numId="10">
    <w:abstractNumId w:val="4"/>
  </w:num>
  <w:num w:numId="11">
    <w:abstractNumId w:val="26"/>
  </w:num>
  <w:num w:numId="12">
    <w:abstractNumId w:val="17"/>
  </w:num>
  <w:num w:numId="13">
    <w:abstractNumId w:val="27"/>
  </w:num>
  <w:num w:numId="14">
    <w:abstractNumId w:val="16"/>
  </w:num>
  <w:num w:numId="15">
    <w:abstractNumId w:val="0"/>
  </w:num>
  <w:num w:numId="16">
    <w:abstractNumId w:val="19"/>
  </w:num>
  <w:num w:numId="17">
    <w:abstractNumId w:val="22"/>
  </w:num>
  <w:num w:numId="18">
    <w:abstractNumId w:val="6"/>
  </w:num>
  <w:num w:numId="19">
    <w:abstractNumId w:val="3"/>
  </w:num>
  <w:num w:numId="20">
    <w:abstractNumId w:val="8"/>
  </w:num>
  <w:num w:numId="21">
    <w:abstractNumId w:val="7"/>
  </w:num>
  <w:num w:numId="22">
    <w:abstractNumId w:val="28"/>
  </w:num>
  <w:num w:numId="23">
    <w:abstractNumId w:val="24"/>
  </w:num>
  <w:num w:numId="24">
    <w:abstractNumId w:val="25"/>
  </w:num>
  <w:num w:numId="25">
    <w:abstractNumId w:val="29"/>
  </w:num>
  <w:num w:numId="26">
    <w:abstractNumId w:val="20"/>
  </w:num>
  <w:num w:numId="27">
    <w:abstractNumId w:val="2"/>
  </w:num>
  <w:num w:numId="28">
    <w:abstractNumId w:val="10"/>
  </w:num>
  <w:num w:numId="29">
    <w:abstractNumId w:val="9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40C0D"/>
    <w:rsid w:val="00040D2A"/>
    <w:rsid w:val="000678A1"/>
    <w:rsid w:val="000A0524"/>
    <w:rsid w:val="000C5AB0"/>
    <w:rsid w:val="000D18A5"/>
    <w:rsid w:val="00122B28"/>
    <w:rsid w:val="00180AF9"/>
    <w:rsid w:val="001C5BF0"/>
    <w:rsid w:val="0020794B"/>
    <w:rsid w:val="00253603"/>
    <w:rsid w:val="002635A5"/>
    <w:rsid w:val="00277D39"/>
    <w:rsid w:val="00287EDE"/>
    <w:rsid w:val="002C59C7"/>
    <w:rsid w:val="002C7897"/>
    <w:rsid w:val="002E3227"/>
    <w:rsid w:val="002F48BF"/>
    <w:rsid w:val="003202F3"/>
    <w:rsid w:val="0039128D"/>
    <w:rsid w:val="00391EB8"/>
    <w:rsid w:val="00393AE3"/>
    <w:rsid w:val="00403D59"/>
    <w:rsid w:val="00405CDA"/>
    <w:rsid w:val="00427300"/>
    <w:rsid w:val="00481EDF"/>
    <w:rsid w:val="004B56D8"/>
    <w:rsid w:val="004D4F76"/>
    <w:rsid w:val="004F62FC"/>
    <w:rsid w:val="00521EC8"/>
    <w:rsid w:val="00527A39"/>
    <w:rsid w:val="00584294"/>
    <w:rsid w:val="00591FB5"/>
    <w:rsid w:val="005E0EFC"/>
    <w:rsid w:val="006423E9"/>
    <w:rsid w:val="00663886"/>
    <w:rsid w:val="0069487D"/>
    <w:rsid w:val="006E45B9"/>
    <w:rsid w:val="00700976"/>
    <w:rsid w:val="00711505"/>
    <w:rsid w:val="00726897"/>
    <w:rsid w:val="00737BD9"/>
    <w:rsid w:val="007D5996"/>
    <w:rsid w:val="00812B4D"/>
    <w:rsid w:val="008242B5"/>
    <w:rsid w:val="00840585"/>
    <w:rsid w:val="00843FBE"/>
    <w:rsid w:val="00856F5B"/>
    <w:rsid w:val="0089661E"/>
    <w:rsid w:val="008B2877"/>
    <w:rsid w:val="009156EF"/>
    <w:rsid w:val="00941D6A"/>
    <w:rsid w:val="00951CE8"/>
    <w:rsid w:val="009743B8"/>
    <w:rsid w:val="009C08BE"/>
    <w:rsid w:val="009E64E2"/>
    <w:rsid w:val="00A42742"/>
    <w:rsid w:val="00A65DF2"/>
    <w:rsid w:val="00A763A1"/>
    <w:rsid w:val="00A91329"/>
    <w:rsid w:val="00AB0FF1"/>
    <w:rsid w:val="00AC13BB"/>
    <w:rsid w:val="00AE1155"/>
    <w:rsid w:val="00AE149F"/>
    <w:rsid w:val="00B07C85"/>
    <w:rsid w:val="00B43405"/>
    <w:rsid w:val="00B702F4"/>
    <w:rsid w:val="00B7334D"/>
    <w:rsid w:val="00C37336"/>
    <w:rsid w:val="00CA22A3"/>
    <w:rsid w:val="00CB2F25"/>
    <w:rsid w:val="00CC0DC8"/>
    <w:rsid w:val="00CC7CB8"/>
    <w:rsid w:val="00D614A4"/>
    <w:rsid w:val="00D823F8"/>
    <w:rsid w:val="00DB3378"/>
    <w:rsid w:val="00DB3594"/>
    <w:rsid w:val="00DE414C"/>
    <w:rsid w:val="00DF0B3E"/>
    <w:rsid w:val="00E174B3"/>
    <w:rsid w:val="00E83CF8"/>
    <w:rsid w:val="00E85B2C"/>
    <w:rsid w:val="00E87A53"/>
    <w:rsid w:val="00EC3E1E"/>
    <w:rsid w:val="00F0766F"/>
    <w:rsid w:val="00F20607"/>
    <w:rsid w:val="00F23640"/>
    <w:rsid w:val="00F25143"/>
    <w:rsid w:val="00F31151"/>
    <w:rsid w:val="00F448D6"/>
    <w:rsid w:val="00F465D4"/>
    <w:rsid w:val="00F52D95"/>
    <w:rsid w:val="00F73189"/>
    <w:rsid w:val="00F8019F"/>
    <w:rsid w:val="00F8323C"/>
    <w:rsid w:val="00FA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zs.hr/Hrv_Eng/ljetopis/2018/sljh201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zs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ggl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687B-1FA1-4BDB-A660-61AD2767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Links>
    <vt:vector size="18" baseType="variant">
      <vt:variant>
        <vt:i4>655409</vt:i4>
      </vt:variant>
      <vt:variant>
        <vt:i4>6</vt:i4>
      </vt:variant>
      <vt:variant>
        <vt:i4>0</vt:i4>
      </vt:variant>
      <vt:variant>
        <vt:i4>5</vt:i4>
      </vt:variant>
      <vt:variant>
        <vt:lpwstr>https://www.dzs.hr/Hrv_Eng/ljetopis/2018/sljh2018.pdf</vt:lpwstr>
      </vt:variant>
      <vt:variant>
        <vt:lpwstr/>
      </vt:variant>
      <vt:variant>
        <vt:i4>8061046</vt:i4>
      </vt:variant>
      <vt:variant>
        <vt:i4>3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1638484</vt:i4>
      </vt:variant>
      <vt:variant>
        <vt:i4>0</vt:i4>
      </vt:variant>
      <vt:variant>
        <vt:i4>0</vt:i4>
      </vt:variant>
      <vt:variant>
        <vt:i4>5</vt:i4>
      </vt:variant>
      <vt:variant>
        <vt:lpwstr>http://www.coggle.it/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2020-07-25T19:21:00Z</dcterms:created>
  <dcterms:modified xsi:type="dcterms:W3CDTF">2020-07-25T19:21:00Z</dcterms:modified>
</cp:coreProperties>
</file>